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3F28C9EC" w:rsidR="00D309CC" w:rsidRDefault="00452EAD" w:rsidP="00D46431">
      <w:pPr>
        <w:pStyle w:val="CH"/>
      </w:pPr>
      <w:bookmarkStart w:id="0" w:name="historyclause"/>
      <w:r>
        <w:t xml:space="preserve">3GPP RAN WG4 Meeting </w:t>
      </w:r>
      <w:r w:rsidRPr="009F0E8D">
        <w:t>#</w:t>
      </w:r>
      <w:r>
        <w:t>106</w:t>
      </w:r>
      <w:r w:rsidR="00A347AD">
        <w:t>bis</w:t>
      </w:r>
      <w:r w:rsidR="00D309CC">
        <w:tab/>
      </w:r>
      <w:r w:rsidR="00D46431">
        <w:tab/>
      </w:r>
      <w:r w:rsidR="000F419D" w:rsidRPr="000F419D">
        <w:t>R4-2304330</w:t>
      </w:r>
    </w:p>
    <w:p w14:paraId="50DC9730" w14:textId="722234A8" w:rsidR="00D309CC" w:rsidRPr="00FD166F" w:rsidRDefault="00A347AD" w:rsidP="00D46431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452EAD">
        <w:t xml:space="preserve">, </w:t>
      </w:r>
      <w:r>
        <w:t>April</w:t>
      </w:r>
      <w:r w:rsidR="00452EAD" w:rsidRPr="005527B2">
        <w:t xml:space="preserve"> </w:t>
      </w:r>
      <w:r>
        <w:t>17</w:t>
      </w:r>
      <w:r w:rsidR="00452EAD">
        <w:t xml:space="preserve">th – </w:t>
      </w:r>
      <w:r>
        <w:t>26th,</w:t>
      </w:r>
      <w:r w:rsidR="00452EAD">
        <w:t xml:space="preserve"> </w:t>
      </w:r>
      <w:r w:rsidR="00452EAD" w:rsidRPr="00D93B95">
        <w:t>202</w:t>
      </w:r>
      <w:r w:rsidR="00452EAD">
        <w:t>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E104F44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A347AD">
        <w:t>4.32</w:t>
      </w:r>
      <w:r w:rsidR="00452EAD">
        <w:t>.</w:t>
      </w:r>
      <w:r w:rsidR="00661E6B">
        <w:t>2</w:t>
      </w:r>
    </w:p>
    <w:p w14:paraId="4DBE005A" w14:textId="0A6DAF2F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  <w:r w:rsidR="00986661">
        <w:t xml:space="preserve">, </w:t>
      </w:r>
      <w:proofErr w:type="spellStart"/>
      <w:r w:rsidR="00986661">
        <w:t>Globalstar</w:t>
      </w:r>
      <w:proofErr w:type="spellEnd"/>
    </w:p>
    <w:p w14:paraId="0D2061A1" w14:textId="458A8347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986264" w:rsidRPr="00986264">
        <w:t>System parameters for the NTN L-/S-band</w:t>
      </w:r>
    </w:p>
    <w:p w14:paraId="052B1E0C" w14:textId="60BED7B1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452EAD" w:rsidRPr="00452EAD">
        <w:t>NR_NTN_LSband</w:t>
      </w:r>
      <w:proofErr w:type="spellEnd"/>
    </w:p>
    <w:p w14:paraId="6C6D1281" w14:textId="62AB275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452EAD">
        <w:t>Rel-</w:t>
      </w:r>
      <w:r w:rsidR="00452EAD" w:rsidRPr="00452EAD">
        <w:t>18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B1E3C44" w14:textId="4E1BB503" w:rsidR="00F55FAD" w:rsidRDefault="00F55FAD" w:rsidP="00F55FAD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 w:rsidR="000F3B09"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 w:rsidR="00DC1611"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 xml:space="preserve">there exist other satellite deployments </w:t>
      </w:r>
      <w:r>
        <w:t xml:space="preserve">that use </w:t>
      </w:r>
      <w:r w:rsidRPr="00C110E5">
        <w:t>mixed L-/S-band pairing, whereupon the UL part is one the L-band, while the DL part is one the S-band. To limit the overall workload in Rel-17, it was decided by RAN WG4 to focus on L- and S-bands with the common understanding that other potential NTN bands should follow the "normal" process of submitting a new spectrum WI.</w:t>
      </w:r>
      <w:r w:rsidR="0067147F">
        <w:t xml:space="preserve"> So, d</w:t>
      </w:r>
      <w:r>
        <w:t xml:space="preserve">uring the RAN#98 meeting a new Rel-18 NTN spectrum WI was agreed with the objective of adding support for a new NTN band where the UL is on the L-band and the DL is on the S-band </w:t>
      </w:r>
      <w:r>
        <w:fldChar w:fldCharType="begin"/>
      </w:r>
      <w:r>
        <w:instrText xml:space="preserve"> REF _Ref126142327 \r \h </w:instrText>
      </w:r>
      <w:r>
        <w:fldChar w:fldCharType="separate"/>
      </w:r>
      <w:r w:rsidR="000F3B09">
        <w:t>[2]</w:t>
      </w:r>
      <w:r>
        <w:fldChar w:fldCharType="end"/>
      </w:r>
      <w:r w:rsidRPr="00C110E5">
        <w:t>.</w:t>
      </w:r>
    </w:p>
    <w:p w14:paraId="06E92CC7" w14:textId="3C4D4E05" w:rsidR="008E7986" w:rsidRDefault="00D678B7" w:rsidP="008E7986">
      <w:r>
        <w:t>During the RAN#106 meeting an initial discussion took place and some basic agreements for the system parameters were made</w:t>
      </w:r>
      <w:r w:rsidR="00634601">
        <w:t>, such as band definition</w:t>
      </w:r>
      <w:r>
        <w:t xml:space="preserve"> </w:t>
      </w:r>
      <w:r w:rsidR="000F3B09">
        <w:fldChar w:fldCharType="begin"/>
      </w:r>
      <w:r w:rsidR="000F3B09">
        <w:instrText xml:space="preserve"> REF _Ref131506974 \r \h </w:instrText>
      </w:r>
      <w:r w:rsidR="000F3B09">
        <w:fldChar w:fldCharType="separate"/>
      </w:r>
      <w:r w:rsidR="000F3B09">
        <w:t>[3]</w:t>
      </w:r>
      <w:r w:rsidR="000F3B09">
        <w:fldChar w:fldCharType="end"/>
      </w:r>
      <w:r>
        <w:t>. However, not all the system related aspects were finalised and, thus, i</w:t>
      </w:r>
      <w:r w:rsidR="0067147F">
        <w:t xml:space="preserve">n this paper we present </w:t>
      </w:r>
      <w:r w:rsidR="00252727">
        <w:t xml:space="preserve">our </w:t>
      </w:r>
      <w:r>
        <w:t>further</w:t>
      </w:r>
      <w:r w:rsidR="00252727">
        <w:t xml:space="preserve"> proposals for the system parameters of the new NTN band</w:t>
      </w:r>
      <w:r w:rsidR="00E72324">
        <w:t>.</w:t>
      </w:r>
      <w:r w:rsidR="00E72324" w:rsidRPr="00E72324">
        <w:t xml:space="preserve"> </w:t>
      </w:r>
    </w:p>
    <w:p w14:paraId="7A066578" w14:textId="77777777" w:rsidR="00986264" w:rsidRDefault="008E7986" w:rsidP="008E7986">
      <w:pPr>
        <w:pStyle w:val="Heading1"/>
      </w:pPr>
      <w:r>
        <w:t>2</w:t>
      </w:r>
      <w:r>
        <w:tab/>
      </w:r>
      <w:r w:rsidR="00986264">
        <w:t>System parameters</w:t>
      </w:r>
      <w:r w:rsidR="0067147F">
        <w:t xml:space="preserve"> for the NTN L-/S-band</w:t>
      </w:r>
    </w:p>
    <w:p w14:paraId="1A30FC0C" w14:textId="67537DA9" w:rsidR="00986264" w:rsidRDefault="00986264" w:rsidP="00986264">
      <w:pPr>
        <w:pStyle w:val="Heading2"/>
      </w:pPr>
      <w:r>
        <w:t>2.</w:t>
      </w:r>
      <w:r w:rsidR="000F3B09">
        <w:t>1</w:t>
      </w:r>
      <w:r>
        <w:tab/>
        <w:t>Channel bandwidth</w:t>
      </w:r>
      <w:r w:rsidR="007E2AD4">
        <w:t xml:space="preserve"> and asymmetric combinations</w:t>
      </w:r>
    </w:p>
    <w:p w14:paraId="190B7A75" w14:textId="118AAC67" w:rsidR="00986264" w:rsidRPr="00986264" w:rsidRDefault="00092FDD" w:rsidP="00986264">
      <w:r>
        <w:t>Referring again to the WI description</w:t>
      </w:r>
      <w:r w:rsidR="007E2AD4">
        <w:t xml:space="preserve"> </w:t>
      </w:r>
      <w:r w:rsidR="007E2AD4">
        <w:fldChar w:fldCharType="begin"/>
      </w:r>
      <w:r w:rsidR="007E2AD4">
        <w:instrText xml:space="preserve"> REF _Ref126142327 \r \h </w:instrText>
      </w:r>
      <w:r w:rsidR="007E2AD4">
        <w:fldChar w:fldCharType="separate"/>
      </w:r>
      <w:r w:rsidR="000F3B09">
        <w:t>[2]</w:t>
      </w:r>
      <w:r w:rsidR="007E2AD4">
        <w:fldChar w:fldCharType="end"/>
      </w:r>
      <w:r>
        <w:t>, the objective is to enable the following channel bandwidths for the NTN band: 5, 10 and 15MHz. Even though the total bandwidth of the new band is 16.5MHz, the next lower standard channel bandwidth is 15MHz.</w:t>
      </w:r>
    </w:p>
    <w:p w14:paraId="4CF7EA23" w14:textId="2D102416" w:rsidR="00986264" w:rsidRDefault="00986264" w:rsidP="00986264">
      <w:pPr>
        <w:pStyle w:val="Proposal"/>
      </w:pPr>
      <w:bookmarkStart w:id="1" w:name="_Toc126153664"/>
      <w:bookmarkStart w:id="2" w:name="_Toc126222978"/>
      <w:bookmarkStart w:id="3" w:name="_Toc126228248"/>
      <w:bookmarkStart w:id="4" w:name="_Toc126229221"/>
      <w:bookmarkStart w:id="5" w:name="_Toc126239591"/>
      <w:bookmarkStart w:id="6" w:name="_Toc126568298"/>
      <w:bookmarkStart w:id="7" w:name="_Toc127269507"/>
      <w:bookmarkStart w:id="8" w:name="_Toc131506776"/>
      <w:bookmarkStart w:id="9" w:name="_Toc131506983"/>
      <w:r>
        <w:t xml:space="preserve">Proposal </w:t>
      </w:r>
      <w:r w:rsidR="000F3B09">
        <w:t>1</w:t>
      </w:r>
      <w:r w:rsidR="007E2AD4">
        <w:t>a</w:t>
      </w:r>
      <w:r>
        <w:t>:</w:t>
      </w:r>
      <w:r>
        <w:tab/>
        <w:t>Introduce 5, 10 and 15MHz channel bandwidths for the new NTN band</w:t>
      </w:r>
      <w:r w:rsidRPr="003E7753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E7753">
        <w:t xml:space="preserve"> </w:t>
      </w:r>
    </w:p>
    <w:p w14:paraId="730592E4" w14:textId="77777777" w:rsidR="00986264" w:rsidRPr="00986264" w:rsidRDefault="00986264" w:rsidP="00986264"/>
    <w:p w14:paraId="724D6FC5" w14:textId="05E5652F" w:rsidR="00986264" w:rsidRPr="00986264" w:rsidRDefault="003468FC" w:rsidP="00986264">
      <w:r>
        <w:t xml:space="preserve">In addition to defining 5, 10 and 15MHz channel bandwidths as the baseline symmetric </w:t>
      </w:r>
      <w:r w:rsidR="00A82F3A">
        <w:t>combinations, it would be preferrable to introduce also asymmetric channel bandwidth combinations to allow for more flexible system deployments.</w:t>
      </w:r>
      <w:r w:rsidR="00DF6026">
        <w:t xml:space="preserve"> In fact, </w:t>
      </w:r>
      <w:r w:rsidR="00FE102D">
        <w:t xml:space="preserve">somewhat </w:t>
      </w:r>
      <w:proofErr w:type="gramStart"/>
      <w:r w:rsidR="00DF6026">
        <w:t xml:space="preserve">similar </w:t>
      </w:r>
      <w:r w:rsidR="00FE102D">
        <w:t>to</w:t>
      </w:r>
      <w:proofErr w:type="gramEnd"/>
      <w:r w:rsidR="00FE102D">
        <w:t xml:space="preserve"> </w:t>
      </w:r>
      <w:r w:rsidR="00DF6026">
        <w:t>the design of the terrestrial bands n91-n94</w:t>
      </w:r>
      <w:r w:rsidR="00FE102D">
        <w:t>, a</w:t>
      </w:r>
      <w:r w:rsidR="00DF6026">
        <w:t xml:space="preserve"> higher degree of the deployment flexibility can be achieved if the asymmetric channel combinations are accompanie</w:t>
      </w:r>
      <w:r w:rsidR="00C03BCE">
        <w:t>d</w:t>
      </w:r>
      <w:r w:rsidR="00DF6026">
        <w:t xml:space="preserve"> with the variable Tx-Rx separation distance.</w:t>
      </w:r>
    </w:p>
    <w:p w14:paraId="01EC2868" w14:textId="7B8F4BA7" w:rsidR="00986264" w:rsidRDefault="00986264" w:rsidP="00986264">
      <w:pPr>
        <w:pStyle w:val="Proposal"/>
      </w:pPr>
      <w:bookmarkStart w:id="10" w:name="_Toc126153665"/>
      <w:bookmarkStart w:id="11" w:name="_Toc126222979"/>
      <w:bookmarkStart w:id="12" w:name="_Toc126228249"/>
      <w:bookmarkStart w:id="13" w:name="_Toc126229222"/>
      <w:bookmarkStart w:id="14" w:name="_Toc126239592"/>
      <w:bookmarkStart w:id="15" w:name="_Toc126568299"/>
      <w:bookmarkStart w:id="16" w:name="_Toc127269508"/>
      <w:bookmarkStart w:id="17" w:name="_Toc131506777"/>
      <w:bookmarkStart w:id="18" w:name="_Toc131506984"/>
      <w:r>
        <w:t xml:space="preserve">Proposal </w:t>
      </w:r>
      <w:r w:rsidR="000F3B09">
        <w:t>1</w:t>
      </w:r>
      <w:r w:rsidR="007E2AD4">
        <w:t>b</w:t>
      </w:r>
      <w:r>
        <w:t>:</w:t>
      </w:r>
      <w:r>
        <w:tab/>
        <w:t>Introduce 5+10MHz, 5+15MHz, and 10+15MHz UL</w:t>
      </w:r>
      <w:r w:rsidR="00645E1F">
        <w:t>/</w:t>
      </w:r>
      <w:r>
        <w:t>DL asymmetric channel combinations for the new NTN band</w:t>
      </w:r>
      <w:r w:rsidRPr="003E7753"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E7753">
        <w:t xml:space="preserve"> </w:t>
      </w:r>
    </w:p>
    <w:p w14:paraId="5BD6D1A1" w14:textId="613EBCB0" w:rsidR="00986264" w:rsidRDefault="00986264" w:rsidP="00986264">
      <w:pPr>
        <w:pStyle w:val="Proposal"/>
      </w:pPr>
      <w:bookmarkStart w:id="19" w:name="_Toc126153666"/>
      <w:bookmarkStart w:id="20" w:name="_Toc126222980"/>
      <w:bookmarkStart w:id="21" w:name="_Toc126228250"/>
      <w:bookmarkStart w:id="22" w:name="_Toc126229223"/>
      <w:bookmarkStart w:id="23" w:name="_Toc126239593"/>
      <w:bookmarkStart w:id="24" w:name="_Toc126568300"/>
      <w:bookmarkStart w:id="25" w:name="_Toc127269509"/>
      <w:bookmarkStart w:id="26" w:name="_Toc131506778"/>
      <w:bookmarkStart w:id="27" w:name="_Toc131506985"/>
      <w:r>
        <w:t xml:space="preserve">Proposal </w:t>
      </w:r>
      <w:r w:rsidR="000F3B09">
        <w:t>1</w:t>
      </w:r>
      <w:r w:rsidR="007E2AD4">
        <w:t>c</w:t>
      </w:r>
      <w:r>
        <w:t>:</w:t>
      </w:r>
      <w:r>
        <w:tab/>
      </w:r>
      <w:r w:rsidR="00323739">
        <w:t xml:space="preserve">The Tx-RX separation distance is </w:t>
      </w:r>
      <w:r w:rsidR="00525375">
        <w:t xml:space="preserve">defined as </w:t>
      </w:r>
      <w:r w:rsidR="00323739" w:rsidRPr="00323739">
        <w:t>873.5 – 885 MHz</w:t>
      </w:r>
      <w:r w:rsidR="00323739">
        <w:t xml:space="preserve"> for the new NTN band</w:t>
      </w:r>
      <w:r w:rsidRPr="003E7753"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3E7753">
        <w:t xml:space="preserve"> </w:t>
      </w:r>
    </w:p>
    <w:p w14:paraId="0480B9B4" w14:textId="1FAEE211" w:rsidR="00986264" w:rsidRDefault="005C0741" w:rsidP="00986264">
      <w:r>
        <w:t xml:space="preserve">The corresponding changes for the </w:t>
      </w:r>
      <w:r w:rsidR="00A64CBD">
        <w:t xml:space="preserve">baseline channels, </w:t>
      </w:r>
      <w:r>
        <w:t xml:space="preserve">asymmetric channel bandwidth combinations </w:t>
      </w:r>
      <w:r w:rsidR="00356B1B">
        <w:t xml:space="preserve">and the Tx-RX separation distance </w:t>
      </w:r>
      <w:r>
        <w:t xml:space="preserve">will look as follows (refer to </w:t>
      </w:r>
      <w:r>
        <w:fldChar w:fldCharType="begin"/>
      </w:r>
      <w:r>
        <w:instrText xml:space="preserve"> REF _Ref126239184 \r \h </w:instrText>
      </w:r>
      <w:r>
        <w:fldChar w:fldCharType="separate"/>
      </w:r>
      <w:r w:rsidR="000F3B09">
        <w:t>[5]</w:t>
      </w:r>
      <w:r>
        <w:fldChar w:fldCharType="end"/>
      </w:r>
      <w:r>
        <w:t xml:space="preserve"> for the complete changes).</w:t>
      </w:r>
    </w:p>
    <w:tbl>
      <w:tblPr>
        <w:tblStyle w:val="TableGrid"/>
        <w:tblW w:w="7155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</w:tblGrid>
      <w:tr w:rsidR="006F41F0" w:rsidRPr="00D026C9" w14:paraId="3BF7EAFF" w14:textId="77777777" w:rsidTr="00D10B2C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1401B" w14:textId="77777777" w:rsidR="006F41F0" w:rsidRDefault="006F41F0" w:rsidP="00D10B2C">
            <w:pPr>
              <w:pStyle w:val="TAH"/>
              <w:rPr>
                <w:rFonts w:eastAsia="Yu Mincho"/>
              </w:rPr>
            </w:pPr>
            <w:r>
              <w:lastRenderedPageBreak/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63B5093F" w14:textId="77777777" w:rsidR="006F41F0" w:rsidRDefault="006F41F0" w:rsidP="00D10B2C">
            <w:pPr>
              <w:pStyle w:val="TAH"/>
            </w:pPr>
            <w:r>
              <w:t>SCS</w:t>
            </w:r>
          </w:p>
          <w:p w14:paraId="3330B3FE" w14:textId="77777777" w:rsidR="006F41F0" w:rsidRDefault="006F41F0" w:rsidP="00D10B2C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4530" w:type="dxa"/>
            <w:gridSpan w:val="4"/>
            <w:vAlign w:val="center"/>
          </w:tcPr>
          <w:p w14:paraId="6E75E5A5" w14:textId="77777777" w:rsidR="006F41F0" w:rsidRPr="00D026C9" w:rsidRDefault="006F41F0" w:rsidP="00D10B2C">
            <w:pPr>
              <w:pStyle w:val="TAH"/>
            </w:pPr>
            <w:r>
              <w:rPr>
                <w:rFonts w:hint="eastAsia"/>
              </w:rPr>
              <w:t>U</w:t>
            </w:r>
            <w:r>
              <w:t>E Channel bandwidth (MHz)</w:t>
            </w:r>
          </w:p>
        </w:tc>
      </w:tr>
      <w:tr w:rsidR="006F41F0" w14:paraId="2B4C48C0" w14:textId="77777777" w:rsidTr="00D10B2C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FC73" w14:textId="77777777" w:rsidR="006F41F0" w:rsidRDefault="006F41F0" w:rsidP="00D10B2C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41278A04" w14:textId="77777777" w:rsidR="006F41F0" w:rsidRDefault="006F41F0" w:rsidP="00D10B2C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24E684CF" w14:textId="77777777" w:rsidR="006F41F0" w:rsidRDefault="006F41F0" w:rsidP="00D10B2C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3A81CC5F" w14:textId="77777777" w:rsidR="006F41F0" w:rsidRDefault="006F41F0" w:rsidP="00D10B2C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208A23D1" w14:textId="77777777" w:rsidR="006F41F0" w:rsidRDefault="006F41F0" w:rsidP="00D10B2C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6E8CD174" w14:textId="77777777" w:rsidR="006F41F0" w:rsidRDefault="006F41F0" w:rsidP="00D10B2C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6F41F0" w14:paraId="6560268B" w14:textId="77777777" w:rsidTr="00D10B2C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14:paraId="288FC019" w14:textId="77777777" w:rsidR="006F41F0" w:rsidRDefault="006F41F0" w:rsidP="00D10B2C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2DC94A76" w14:textId="77777777" w:rsidR="006F41F0" w:rsidRDefault="006F41F0" w:rsidP="00D10B2C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1E3A605E" w14:textId="77777777" w:rsidR="006F41F0" w:rsidRDefault="006F41F0" w:rsidP="00D10B2C">
            <w:pPr>
              <w:pStyle w:val="TAC"/>
              <w:rPr>
                <w:rFonts w:eastAsia="Yu Mincho"/>
              </w:rPr>
            </w:pPr>
            <w:r w:rsidRPr="00A25435">
              <w:t>5</w:t>
            </w:r>
          </w:p>
        </w:tc>
        <w:tc>
          <w:tcPr>
            <w:tcW w:w="1132" w:type="dxa"/>
          </w:tcPr>
          <w:p w14:paraId="408FC546" w14:textId="77777777" w:rsidR="006F41F0" w:rsidRDefault="006F41F0" w:rsidP="00D10B2C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668FE113" w14:textId="77777777" w:rsidR="006F41F0" w:rsidRDefault="006F41F0" w:rsidP="00D10B2C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38BA7D28" w14:textId="77777777" w:rsidR="006F41F0" w:rsidRDefault="006F41F0" w:rsidP="00D10B2C">
            <w:pPr>
              <w:pStyle w:val="TAC"/>
            </w:pPr>
            <w:r w:rsidRPr="00A25435">
              <w:t>20</w:t>
            </w:r>
          </w:p>
        </w:tc>
      </w:tr>
      <w:tr w:rsidR="006F41F0" w14:paraId="4D9608BA" w14:textId="77777777" w:rsidTr="00D10B2C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4B3997C" w14:textId="77777777" w:rsidR="006F41F0" w:rsidRDefault="006F41F0" w:rsidP="00D10B2C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6</w:t>
            </w:r>
          </w:p>
        </w:tc>
        <w:tc>
          <w:tcPr>
            <w:tcW w:w="1132" w:type="dxa"/>
            <w:vAlign w:val="center"/>
          </w:tcPr>
          <w:p w14:paraId="6913EE9B" w14:textId="77777777" w:rsidR="006F41F0" w:rsidRDefault="006F41F0" w:rsidP="00D10B2C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3CB591DE" w14:textId="77777777" w:rsidR="006F41F0" w:rsidRDefault="006F41F0" w:rsidP="00D10B2C">
            <w:pPr>
              <w:pStyle w:val="TAC"/>
            </w:pPr>
          </w:p>
        </w:tc>
        <w:tc>
          <w:tcPr>
            <w:tcW w:w="1132" w:type="dxa"/>
          </w:tcPr>
          <w:p w14:paraId="1CA9B829" w14:textId="77777777" w:rsidR="006F41F0" w:rsidRDefault="006F41F0" w:rsidP="00D10B2C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360AAD73" w14:textId="77777777" w:rsidR="006F41F0" w:rsidRDefault="006F41F0" w:rsidP="00D10B2C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52ACE33A" w14:textId="77777777" w:rsidR="006F41F0" w:rsidRDefault="006F41F0" w:rsidP="00D10B2C">
            <w:pPr>
              <w:pStyle w:val="TAC"/>
            </w:pPr>
            <w:r w:rsidRPr="00A25435">
              <w:t>20</w:t>
            </w:r>
          </w:p>
        </w:tc>
      </w:tr>
      <w:tr w:rsidR="006F41F0" w14:paraId="75E7B485" w14:textId="77777777" w:rsidTr="00D10B2C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0FD9AD8D" w14:textId="77777777" w:rsidR="006F41F0" w:rsidRDefault="006F41F0" w:rsidP="00D10B2C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2CE3B5DE" w14:textId="77777777" w:rsidR="006F41F0" w:rsidRDefault="006F41F0" w:rsidP="00D10B2C">
            <w:pPr>
              <w:pStyle w:val="TAC"/>
            </w:pPr>
            <w:r>
              <w:t>60</w:t>
            </w:r>
          </w:p>
        </w:tc>
        <w:tc>
          <w:tcPr>
            <w:tcW w:w="1132" w:type="dxa"/>
          </w:tcPr>
          <w:p w14:paraId="36C4CF9B" w14:textId="77777777" w:rsidR="006F41F0" w:rsidRDefault="006F41F0" w:rsidP="00D10B2C">
            <w:pPr>
              <w:pStyle w:val="TAC"/>
            </w:pPr>
          </w:p>
        </w:tc>
        <w:tc>
          <w:tcPr>
            <w:tcW w:w="1132" w:type="dxa"/>
          </w:tcPr>
          <w:p w14:paraId="375D2B80" w14:textId="77777777" w:rsidR="006F41F0" w:rsidRDefault="006F41F0" w:rsidP="00D10B2C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0C5A9E34" w14:textId="77777777" w:rsidR="006F41F0" w:rsidRDefault="006F41F0" w:rsidP="00D10B2C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0B73D60F" w14:textId="77777777" w:rsidR="006F41F0" w:rsidRDefault="006F41F0" w:rsidP="00D10B2C">
            <w:pPr>
              <w:pStyle w:val="TAC"/>
            </w:pPr>
            <w:r w:rsidRPr="00A25435">
              <w:t>20</w:t>
            </w:r>
          </w:p>
        </w:tc>
      </w:tr>
      <w:tr w:rsidR="006F41F0" w14:paraId="14C7D179" w14:textId="77777777" w:rsidTr="00D10B2C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55053F90" w14:textId="77777777" w:rsidR="006F41F0" w:rsidRDefault="006F41F0" w:rsidP="00D10B2C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45644ADC" w14:textId="77777777" w:rsidR="006F41F0" w:rsidRDefault="006F41F0" w:rsidP="00D10B2C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3398A1B4" w14:textId="77777777" w:rsidR="006F41F0" w:rsidRDefault="006F41F0" w:rsidP="00D10B2C">
            <w:pPr>
              <w:pStyle w:val="TAC"/>
            </w:pPr>
            <w:r w:rsidRPr="00A25435">
              <w:t>5</w:t>
            </w:r>
          </w:p>
        </w:tc>
        <w:tc>
          <w:tcPr>
            <w:tcW w:w="1132" w:type="dxa"/>
          </w:tcPr>
          <w:p w14:paraId="018050AF" w14:textId="77777777" w:rsidR="006F41F0" w:rsidRDefault="006F41F0" w:rsidP="00D10B2C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32A3F855" w14:textId="77777777" w:rsidR="006F41F0" w:rsidRDefault="006F41F0" w:rsidP="00D10B2C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577A958B" w14:textId="77777777" w:rsidR="006F41F0" w:rsidRDefault="006F41F0" w:rsidP="00D10B2C">
            <w:pPr>
              <w:pStyle w:val="TAC"/>
            </w:pPr>
            <w:r w:rsidRPr="00A25435">
              <w:t>20</w:t>
            </w:r>
          </w:p>
        </w:tc>
      </w:tr>
      <w:tr w:rsidR="006F41F0" w14:paraId="060419B2" w14:textId="77777777" w:rsidTr="00D10B2C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50BBD431" w14:textId="77777777" w:rsidR="006F41F0" w:rsidRDefault="006F41F0" w:rsidP="00D10B2C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132" w:type="dxa"/>
            <w:vAlign w:val="center"/>
          </w:tcPr>
          <w:p w14:paraId="50C82F58" w14:textId="77777777" w:rsidR="006F41F0" w:rsidRDefault="006F41F0" w:rsidP="00D10B2C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2ACD311D" w14:textId="77777777" w:rsidR="006F41F0" w:rsidRDefault="006F41F0" w:rsidP="00D10B2C">
            <w:pPr>
              <w:pStyle w:val="TAC"/>
            </w:pPr>
          </w:p>
        </w:tc>
        <w:tc>
          <w:tcPr>
            <w:tcW w:w="1132" w:type="dxa"/>
          </w:tcPr>
          <w:p w14:paraId="1CE1FFD4" w14:textId="77777777" w:rsidR="006F41F0" w:rsidRDefault="006F41F0" w:rsidP="00D10B2C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252016C6" w14:textId="77777777" w:rsidR="006F41F0" w:rsidRDefault="006F41F0" w:rsidP="00D10B2C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5B166A97" w14:textId="77777777" w:rsidR="006F41F0" w:rsidRDefault="006F41F0" w:rsidP="00D10B2C">
            <w:pPr>
              <w:pStyle w:val="TAC"/>
            </w:pPr>
            <w:r w:rsidRPr="00A25435">
              <w:t>20</w:t>
            </w:r>
          </w:p>
        </w:tc>
      </w:tr>
      <w:tr w:rsidR="006F41F0" w14:paraId="66F13F3F" w14:textId="77777777" w:rsidTr="00D10B2C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665A7849" w14:textId="77777777" w:rsidR="006F41F0" w:rsidRDefault="006F41F0" w:rsidP="00D10B2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37C57252" w14:textId="77777777" w:rsidR="006F41F0" w:rsidRDefault="006F41F0" w:rsidP="00D10B2C">
            <w:pPr>
              <w:pStyle w:val="TAC"/>
            </w:pPr>
            <w:r>
              <w:t>60</w:t>
            </w:r>
          </w:p>
        </w:tc>
        <w:tc>
          <w:tcPr>
            <w:tcW w:w="1132" w:type="dxa"/>
          </w:tcPr>
          <w:p w14:paraId="2CBF798C" w14:textId="77777777" w:rsidR="006F41F0" w:rsidRDefault="006F41F0" w:rsidP="00D10B2C">
            <w:pPr>
              <w:pStyle w:val="TAC"/>
            </w:pPr>
          </w:p>
        </w:tc>
        <w:tc>
          <w:tcPr>
            <w:tcW w:w="1132" w:type="dxa"/>
          </w:tcPr>
          <w:p w14:paraId="48A6CDD2" w14:textId="77777777" w:rsidR="006F41F0" w:rsidRDefault="006F41F0" w:rsidP="00D10B2C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4232C296" w14:textId="77777777" w:rsidR="006F41F0" w:rsidRDefault="006F41F0" w:rsidP="00D10B2C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305FD168" w14:textId="77777777" w:rsidR="006F41F0" w:rsidRDefault="006F41F0" w:rsidP="00D10B2C">
            <w:pPr>
              <w:pStyle w:val="TAC"/>
            </w:pPr>
            <w:r w:rsidRPr="00A25435">
              <w:t>20</w:t>
            </w:r>
          </w:p>
        </w:tc>
      </w:tr>
      <w:tr w:rsidR="006F41F0" w:rsidRPr="00A25435" w14:paraId="1DD6CD56" w14:textId="77777777" w:rsidTr="00D10B2C">
        <w:trPr>
          <w:cantSplit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14:paraId="50144421" w14:textId="77777777" w:rsidR="006F41F0" w:rsidRPr="006F41F0" w:rsidRDefault="006F41F0" w:rsidP="00D10B2C">
            <w:pPr>
              <w:pStyle w:val="TAC"/>
              <w:rPr>
                <w:highlight w:val="yellow"/>
                <w:lang w:val="en-US"/>
              </w:rPr>
            </w:pPr>
            <w:r w:rsidRPr="006F41F0">
              <w:rPr>
                <w:highlight w:val="yellow"/>
              </w:rPr>
              <w:t>[n254]</w:t>
            </w:r>
          </w:p>
        </w:tc>
        <w:tc>
          <w:tcPr>
            <w:tcW w:w="1132" w:type="dxa"/>
            <w:vAlign w:val="center"/>
          </w:tcPr>
          <w:p w14:paraId="34868393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15</w:t>
            </w:r>
          </w:p>
        </w:tc>
        <w:tc>
          <w:tcPr>
            <w:tcW w:w="1132" w:type="dxa"/>
          </w:tcPr>
          <w:p w14:paraId="27727339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5</w:t>
            </w:r>
          </w:p>
        </w:tc>
        <w:tc>
          <w:tcPr>
            <w:tcW w:w="1132" w:type="dxa"/>
          </w:tcPr>
          <w:p w14:paraId="6CBB1CDC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10</w:t>
            </w:r>
          </w:p>
        </w:tc>
        <w:tc>
          <w:tcPr>
            <w:tcW w:w="1133" w:type="dxa"/>
          </w:tcPr>
          <w:p w14:paraId="614F04E1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15</w:t>
            </w:r>
          </w:p>
        </w:tc>
        <w:tc>
          <w:tcPr>
            <w:tcW w:w="1133" w:type="dxa"/>
          </w:tcPr>
          <w:p w14:paraId="2F7B0760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</w:p>
        </w:tc>
      </w:tr>
      <w:tr w:rsidR="006F41F0" w:rsidRPr="00A25435" w14:paraId="3C47B1A7" w14:textId="77777777" w:rsidTr="00D10B2C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54901F74" w14:textId="77777777" w:rsidR="006F41F0" w:rsidRPr="006F41F0" w:rsidRDefault="006F41F0" w:rsidP="00D10B2C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38137C5C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30</w:t>
            </w:r>
          </w:p>
        </w:tc>
        <w:tc>
          <w:tcPr>
            <w:tcW w:w="1132" w:type="dxa"/>
          </w:tcPr>
          <w:p w14:paraId="5E969961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</w:p>
        </w:tc>
        <w:tc>
          <w:tcPr>
            <w:tcW w:w="1132" w:type="dxa"/>
          </w:tcPr>
          <w:p w14:paraId="528714C6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10</w:t>
            </w:r>
          </w:p>
        </w:tc>
        <w:tc>
          <w:tcPr>
            <w:tcW w:w="1133" w:type="dxa"/>
          </w:tcPr>
          <w:p w14:paraId="2334D768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15</w:t>
            </w:r>
          </w:p>
        </w:tc>
        <w:tc>
          <w:tcPr>
            <w:tcW w:w="1133" w:type="dxa"/>
          </w:tcPr>
          <w:p w14:paraId="3D3884B4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</w:p>
        </w:tc>
      </w:tr>
      <w:tr w:rsidR="006F41F0" w:rsidRPr="00A25435" w14:paraId="112C3065" w14:textId="77777777" w:rsidTr="00D10B2C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2577195A" w14:textId="77777777" w:rsidR="006F41F0" w:rsidRPr="006F41F0" w:rsidRDefault="006F41F0" w:rsidP="00D10B2C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651468AF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60</w:t>
            </w:r>
          </w:p>
        </w:tc>
        <w:tc>
          <w:tcPr>
            <w:tcW w:w="1132" w:type="dxa"/>
          </w:tcPr>
          <w:p w14:paraId="5B00FD5B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</w:p>
        </w:tc>
        <w:tc>
          <w:tcPr>
            <w:tcW w:w="1132" w:type="dxa"/>
          </w:tcPr>
          <w:p w14:paraId="50046898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10</w:t>
            </w:r>
          </w:p>
        </w:tc>
        <w:tc>
          <w:tcPr>
            <w:tcW w:w="1133" w:type="dxa"/>
          </w:tcPr>
          <w:p w14:paraId="542D7592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  <w:r w:rsidRPr="006F41F0">
              <w:rPr>
                <w:highlight w:val="yellow"/>
              </w:rPr>
              <w:t>15</w:t>
            </w:r>
          </w:p>
        </w:tc>
        <w:tc>
          <w:tcPr>
            <w:tcW w:w="1133" w:type="dxa"/>
          </w:tcPr>
          <w:p w14:paraId="6F044085" w14:textId="77777777" w:rsidR="006F41F0" w:rsidRPr="006F41F0" w:rsidRDefault="006F41F0" w:rsidP="00D10B2C">
            <w:pPr>
              <w:pStyle w:val="TAC"/>
              <w:rPr>
                <w:highlight w:val="yellow"/>
              </w:rPr>
            </w:pPr>
          </w:p>
        </w:tc>
      </w:tr>
    </w:tbl>
    <w:p w14:paraId="406C9D66" w14:textId="77777777" w:rsidR="006F41F0" w:rsidRDefault="006F41F0" w:rsidP="009862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76"/>
        <w:gridCol w:w="1890"/>
        <w:gridCol w:w="1890"/>
      </w:tblGrid>
      <w:tr w:rsidR="005C0741" w:rsidRPr="00A1115A" w14:paraId="77D08D69" w14:textId="77777777" w:rsidTr="00D10B2C">
        <w:trPr>
          <w:trHeight w:val="69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773F" w14:textId="77777777" w:rsidR="005C0741" w:rsidRPr="00A1115A" w:rsidRDefault="005C0741" w:rsidP="00D10B2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56A15" w14:textId="77777777" w:rsidR="005C0741" w:rsidRPr="00A1115A" w:rsidRDefault="005C0741" w:rsidP="00D10B2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351F6" w14:textId="77777777" w:rsidR="005C0741" w:rsidRPr="00A1115A" w:rsidRDefault="005C0741" w:rsidP="00D10B2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bandwidths for DL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3C41" w14:textId="77777777" w:rsidR="005C0741" w:rsidRPr="00A1115A" w:rsidRDefault="005C0741" w:rsidP="00D10B2C">
            <w:pPr>
              <w:pStyle w:val="TAH"/>
              <w:rPr>
                <w:lang w:val="en-US"/>
              </w:rPr>
            </w:pPr>
            <w:r w:rsidRPr="00A1115A">
              <w:rPr>
                <w:bCs/>
                <w:lang w:val="en-US"/>
              </w:rPr>
              <w:t>Asymmetric channel bandwidth combination set</w:t>
            </w:r>
          </w:p>
        </w:tc>
      </w:tr>
      <w:tr w:rsidR="005C0741" w:rsidRPr="00A1115A" w14:paraId="48CE7A51" w14:textId="77777777" w:rsidTr="00D10B2C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DE278" w14:textId="77777777" w:rsidR="005C0741" w:rsidRPr="005C0741" w:rsidRDefault="005C0741" w:rsidP="00D10B2C">
            <w:pPr>
              <w:pStyle w:val="TAC"/>
              <w:rPr>
                <w:highlight w:val="yellow"/>
                <w:lang w:val="en-US" w:eastAsia="zh-CN"/>
              </w:rPr>
            </w:pPr>
            <w:r w:rsidRPr="005C0741">
              <w:rPr>
                <w:highlight w:val="yellow"/>
                <w:lang w:val="en-US"/>
              </w:rPr>
              <w:t>[n254]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5C9AB" w14:textId="77777777" w:rsidR="005C0741" w:rsidRPr="005C0741" w:rsidRDefault="005C0741" w:rsidP="00D10B2C">
            <w:pPr>
              <w:pStyle w:val="TAC"/>
              <w:rPr>
                <w:highlight w:val="yellow"/>
                <w:lang w:val="en-US" w:eastAsia="zh-CN"/>
              </w:rPr>
            </w:pPr>
            <w:r w:rsidRPr="005C0741">
              <w:rPr>
                <w:highlight w:val="yellow"/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6882E" w14:textId="77777777" w:rsidR="005C0741" w:rsidRPr="005C0741" w:rsidRDefault="005C0741" w:rsidP="00D10B2C">
            <w:pPr>
              <w:pStyle w:val="TAC"/>
              <w:rPr>
                <w:highlight w:val="yellow"/>
                <w:lang w:val="en-US" w:eastAsia="zh-CN"/>
              </w:rPr>
            </w:pPr>
            <w:r w:rsidRPr="005C0741">
              <w:rPr>
                <w:highlight w:val="yellow"/>
                <w:lang w:val="en-US" w:eastAsia="zh-CN"/>
              </w:rPr>
              <w:t>10,15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548" w14:textId="77777777" w:rsidR="005C0741" w:rsidRPr="005C0741" w:rsidRDefault="005C0741" w:rsidP="00D10B2C">
            <w:pPr>
              <w:pStyle w:val="TAC"/>
              <w:rPr>
                <w:highlight w:val="yellow"/>
                <w:lang w:val="en-US" w:eastAsia="zh-CN"/>
              </w:rPr>
            </w:pPr>
            <w:r w:rsidRPr="005C0741">
              <w:rPr>
                <w:highlight w:val="yellow"/>
                <w:lang w:val="en-US" w:eastAsia="zh-CN"/>
              </w:rPr>
              <w:t>0</w:t>
            </w:r>
          </w:p>
        </w:tc>
      </w:tr>
      <w:tr w:rsidR="005C0741" w14:paraId="3B181770" w14:textId="77777777" w:rsidTr="00D10B2C">
        <w:trPr>
          <w:jc w:val="center"/>
        </w:trPr>
        <w:tc>
          <w:tcPr>
            <w:tcW w:w="12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74321" w14:textId="77777777" w:rsidR="005C0741" w:rsidRPr="005C0741" w:rsidRDefault="005C0741" w:rsidP="00D10B2C">
            <w:pPr>
              <w:pStyle w:val="TAC"/>
              <w:rPr>
                <w:highlight w:val="yellow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0A53" w14:textId="77777777" w:rsidR="005C0741" w:rsidRPr="005C0741" w:rsidRDefault="005C0741" w:rsidP="00D10B2C">
            <w:pPr>
              <w:pStyle w:val="TAC"/>
              <w:rPr>
                <w:highlight w:val="yellow"/>
                <w:lang w:val="en-US" w:eastAsia="zh-CN"/>
              </w:rPr>
            </w:pPr>
            <w:r w:rsidRPr="005C0741">
              <w:rPr>
                <w:highlight w:val="yellow"/>
                <w:lang w:val="en-US"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FAFA" w14:textId="77777777" w:rsidR="005C0741" w:rsidRPr="005C0741" w:rsidRDefault="005C0741" w:rsidP="00D10B2C">
            <w:pPr>
              <w:pStyle w:val="TAC"/>
              <w:rPr>
                <w:highlight w:val="yellow"/>
                <w:lang w:val="en-US" w:eastAsia="zh-CN"/>
              </w:rPr>
            </w:pPr>
            <w:r w:rsidRPr="005C0741">
              <w:rPr>
                <w:highlight w:val="yellow"/>
                <w:lang w:val="en-US" w:eastAsia="zh-CN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02714" w14:textId="77777777" w:rsidR="005C0741" w:rsidRPr="005C0741" w:rsidRDefault="005C0741" w:rsidP="00D10B2C">
            <w:pPr>
              <w:pStyle w:val="TAC"/>
              <w:rPr>
                <w:highlight w:val="yellow"/>
                <w:lang w:val="en-US" w:eastAsia="zh-CN"/>
              </w:rPr>
            </w:pPr>
            <w:r w:rsidRPr="005C0741">
              <w:rPr>
                <w:highlight w:val="yellow"/>
                <w:lang w:val="en-US" w:eastAsia="zh-CN"/>
              </w:rPr>
              <w:t>0</w:t>
            </w:r>
          </w:p>
        </w:tc>
      </w:tr>
      <w:tr w:rsidR="005C0741" w:rsidRPr="00A1115A" w14:paraId="284AA655" w14:textId="77777777" w:rsidTr="00D10B2C">
        <w:trPr>
          <w:jc w:val="center"/>
        </w:trPr>
        <w:tc>
          <w:tcPr>
            <w:tcW w:w="6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F031" w14:textId="77777777" w:rsidR="005C0741" w:rsidRDefault="005C0741" w:rsidP="00D10B2C">
            <w:pPr>
              <w:pStyle w:val="TAN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OTE 1: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eastAsia="zh-CN"/>
              </w:rPr>
              <w:t>The assignment of the paired UL and DL channels are subject to a TX-RX separation as specified in clause 5.4.4.</w:t>
            </w:r>
          </w:p>
          <w:p w14:paraId="30D64CBC" w14:textId="77777777" w:rsidR="005C0741" w:rsidRPr="00A1115A" w:rsidRDefault="005C0741" w:rsidP="00D10B2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C1577B">
              <w:rPr>
                <w:lang w:eastAsia="zh-CN"/>
              </w:rPr>
              <w:t>As indicated in TS38.306</w:t>
            </w:r>
            <w:r>
              <w:rPr>
                <w:lang w:eastAsia="zh-CN"/>
              </w:rPr>
              <w:t xml:space="preserve"> [15]</w:t>
            </w:r>
            <w:r w:rsidRPr="00C1577B">
              <w:rPr>
                <w:lang w:eastAsia="zh-CN"/>
              </w:rPr>
              <w:t>, it is mandatory for UEs to support asymmetric channel BCS0 if there is an asymmetric BCS0 defined for the band.</w:t>
            </w:r>
          </w:p>
        </w:tc>
      </w:tr>
    </w:tbl>
    <w:p w14:paraId="17D142FA" w14:textId="4407CEC1" w:rsidR="005C0741" w:rsidRDefault="005C0741" w:rsidP="009862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5C0741" w:rsidRPr="00A1115A" w14:paraId="1387A9C2" w14:textId="77777777" w:rsidTr="00D10B2C">
        <w:trPr>
          <w:tblHeader/>
          <w:jc w:val="center"/>
        </w:trPr>
        <w:tc>
          <w:tcPr>
            <w:tcW w:w="2817" w:type="dxa"/>
          </w:tcPr>
          <w:p w14:paraId="1E4CAD0C" w14:textId="77777777" w:rsidR="005C0741" w:rsidRPr="00A1115A" w:rsidRDefault="005C0741" w:rsidP="00D10B2C">
            <w:pPr>
              <w:pStyle w:val="TAH"/>
            </w:pPr>
            <w:r>
              <w:t>NTN Satellite</w:t>
            </w:r>
            <w:r w:rsidRPr="00A1115A">
              <w:t xml:space="preserve"> Operating</w:t>
            </w:r>
            <w:r w:rsidRPr="00A1115A" w:rsidDel="00F00B24">
              <w:t xml:space="preserve"> </w:t>
            </w:r>
            <w:r w:rsidRPr="00A1115A">
              <w:t>Band</w:t>
            </w:r>
          </w:p>
        </w:tc>
        <w:tc>
          <w:tcPr>
            <w:tcW w:w="2693" w:type="dxa"/>
          </w:tcPr>
          <w:p w14:paraId="7E97759B" w14:textId="77777777" w:rsidR="005C0741" w:rsidRPr="00A1115A" w:rsidRDefault="005C0741" w:rsidP="00D10B2C">
            <w:pPr>
              <w:pStyle w:val="TAH"/>
            </w:pPr>
            <w:r w:rsidRPr="00A1115A">
              <w:t xml:space="preserve">TX </w:t>
            </w:r>
            <w:r w:rsidRPr="00A1115A">
              <w:rPr>
                <w:rFonts w:cs="v5.0.0"/>
              </w:rPr>
              <w:t>–</w:t>
            </w:r>
            <w:r w:rsidRPr="00A1115A">
              <w:t xml:space="preserve"> RX </w:t>
            </w:r>
            <w:r w:rsidRPr="00A1115A">
              <w:br/>
              <w:t>carrier centre frequency</w:t>
            </w:r>
            <w:r w:rsidRPr="00A1115A">
              <w:br/>
              <w:t>separation</w:t>
            </w:r>
          </w:p>
        </w:tc>
      </w:tr>
      <w:tr w:rsidR="005C0741" w:rsidRPr="00A1115A" w14:paraId="4231D0E2" w14:textId="77777777" w:rsidTr="00D10B2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110" w14:textId="77777777" w:rsidR="005C0741" w:rsidRPr="00A1115A" w:rsidRDefault="005C0741" w:rsidP="00D10B2C">
            <w:pPr>
              <w:pStyle w:val="TAC"/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562" w14:textId="77777777" w:rsidR="005C0741" w:rsidRPr="00A1115A" w:rsidRDefault="005C0741" w:rsidP="00D10B2C">
            <w:pPr>
              <w:pStyle w:val="TAC"/>
            </w:pPr>
            <w:r w:rsidRPr="00A1115A">
              <w:rPr>
                <w:rFonts w:hint="eastAsia"/>
                <w:lang w:val="en-US"/>
              </w:rPr>
              <w:t>190 MHz</w:t>
            </w:r>
          </w:p>
        </w:tc>
      </w:tr>
      <w:tr w:rsidR="005C0741" w:rsidRPr="00A1115A" w14:paraId="4A14693F" w14:textId="77777777" w:rsidTr="00D10B2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79B" w14:textId="77777777" w:rsidR="005C0741" w:rsidRPr="00A1115A" w:rsidRDefault="005C0741" w:rsidP="00D10B2C">
            <w:pPr>
              <w:pStyle w:val="TAC"/>
            </w:pPr>
            <w:r w:rsidRPr="00A1115A">
              <w:rPr>
                <w:rFonts w:hint="eastAsia"/>
                <w:lang w:val="en-US"/>
              </w:rPr>
              <w:t>n2</w:t>
            </w:r>
            <w:r>
              <w:rPr>
                <w:lang w:val="en-US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7F31" w14:textId="77777777" w:rsidR="005C0741" w:rsidRPr="00A1115A" w:rsidRDefault="005C0741" w:rsidP="00D10B2C">
            <w:pPr>
              <w:pStyle w:val="TAC"/>
            </w:pPr>
            <w:r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101.5</w:t>
            </w:r>
            <w:r w:rsidRPr="00A1115A">
              <w:rPr>
                <w:rFonts w:hint="eastAsia"/>
                <w:lang w:val="en-US"/>
              </w:rPr>
              <w:t xml:space="preserve"> MHz</w:t>
            </w:r>
          </w:p>
        </w:tc>
      </w:tr>
      <w:tr w:rsidR="005C0741" w14:paraId="28D92A91" w14:textId="77777777" w:rsidTr="00D10B2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65B0" w14:textId="77777777" w:rsidR="005C0741" w:rsidRPr="005C0741" w:rsidRDefault="005C0741" w:rsidP="00D10B2C">
            <w:pPr>
              <w:pStyle w:val="TAC"/>
              <w:rPr>
                <w:highlight w:val="yellow"/>
                <w:lang w:val="en-US"/>
              </w:rPr>
            </w:pPr>
            <w:r w:rsidRPr="005C0741">
              <w:rPr>
                <w:highlight w:val="yellow"/>
                <w:lang w:val="en-US"/>
              </w:rPr>
              <w:t>[n254]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D592" w14:textId="77777777" w:rsidR="005C0741" w:rsidRPr="005C0741" w:rsidRDefault="005C0741" w:rsidP="00D10B2C">
            <w:pPr>
              <w:pStyle w:val="TAC"/>
              <w:rPr>
                <w:highlight w:val="yellow"/>
                <w:lang w:val="en-US"/>
              </w:rPr>
            </w:pPr>
            <w:r w:rsidRPr="005C0741">
              <w:rPr>
                <w:highlight w:val="yellow"/>
                <w:lang w:val="en-US"/>
              </w:rPr>
              <w:t>873.5 – 885 MHz</w:t>
            </w:r>
          </w:p>
        </w:tc>
      </w:tr>
    </w:tbl>
    <w:p w14:paraId="7A938DDD" w14:textId="0967B045" w:rsidR="005C0741" w:rsidRDefault="005C0741" w:rsidP="00986264"/>
    <w:p w14:paraId="3A67921B" w14:textId="39DF959D" w:rsidR="008E7986" w:rsidRDefault="00986264" w:rsidP="00986264">
      <w:pPr>
        <w:pStyle w:val="Heading2"/>
      </w:pPr>
      <w:r>
        <w:t>2.</w:t>
      </w:r>
      <w:r w:rsidR="000F3B09">
        <w:t>2</w:t>
      </w:r>
      <w:r>
        <w:tab/>
        <w:t>Channel raster and sync raster</w:t>
      </w:r>
      <w:r w:rsidR="008E7986">
        <w:t xml:space="preserve"> </w:t>
      </w:r>
    </w:p>
    <w:p w14:paraId="216C19AA" w14:textId="0C235BBB" w:rsidR="00CA1318" w:rsidRPr="00986264" w:rsidRDefault="0006213F" w:rsidP="00CA1318">
      <w:r>
        <w:t xml:space="preserve">The channel raster and the sync raster points </w:t>
      </w:r>
      <w:r w:rsidR="001B3364">
        <w:t xml:space="preserve">can be defined based on the same principles that 3GPP has already taken for the two existing NTN bands. In fact, the existing NTN bands – n255 and n256 – follow the same principle as for the terrestrial bands. The channel raster points are defined in step of &lt;20&gt;, </w:t>
      </w:r>
      <w:proofErr w:type="gramStart"/>
      <w:r w:rsidR="001B3364">
        <w:t>i.e.</w:t>
      </w:r>
      <w:proofErr w:type="gramEnd"/>
      <w:r w:rsidR="001B3364">
        <w:t xml:space="preserve"> in step of 100kHz, so the same </w:t>
      </w:r>
      <w:r w:rsidR="00FA1A0E">
        <w:t>approach</w:t>
      </w:r>
      <w:r w:rsidR="001B3364">
        <w:t xml:space="preserve"> can be applied to the new NTN band [n254]. Similarly, the definition of the sync raster points can be </w:t>
      </w:r>
      <w:r w:rsidR="001971C4">
        <w:t>done</w:t>
      </w:r>
      <w:r w:rsidR="001B3364">
        <w:t xml:space="preserve"> in the same way as for the FR1 NTN and terrestrial bands. </w:t>
      </w:r>
    </w:p>
    <w:p w14:paraId="4B216274" w14:textId="0777BF7A" w:rsidR="00CA1318" w:rsidRDefault="00CA1318" w:rsidP="00CA1318">
      <w:pPr>
        <w:pStyle w:val="Proposal"/>
      </w:pPr>
      <w:bookmarkStart w:id="28" w:name="_Toc126153667"/>
      <w:bookmarkStart w:id="29" w:name="_Toc126222981"/>
      <w:bookmarkStart w:id="30" w:name="_Toc126228251"/>
      <w:bookmarkStart w:id="31" w:name="_Toc126229224"/>
      <w:bookmarkStart w:id="32" w:name="_Toc126239594"/>
      <w:bookmarkStart w:id="33" w:name="_Toc126568301"/>
      <w:bookmarkStart w:id="34" w:name="_Toc127269510"/>
      <w:bookmarkStart w:id="35" w:name="_Toc131506779"/>
      <w:bookmarkStart w:id="36" w:name="_Toc131506986"/>
      <w:r>
        <w:t xml:space="preserve">Proposal </w:t>
      </w:r>
      <w:r w:rsidR="000F3B09">
        <w:t>2</w:t>
      </w:r>
      <w:r>
        <w:t>a:</w:t>
      </w:r>
      <w:r>
        <w:tab/>
        <w:t xml:space="preserve">Channel raster points are specified in steps of </w:t>
      </w:r>
      <w:r w:rsidR="00323739">
        <w:t>&lt;20&gt;</w:t>
      </w:r>
      <w:r w:rsidR="0067619F">
        <w:t xml:space="preserve"> </w:t>
      </w:r>
      <w:r w:rsidR="00A10E2D">
        <w:t xml:space="preserve">with the UL channel raster points at </w:t>
      </w:r>
      <w:r w:rsidR="00A10E2D" w:rsidRPr="00A10E2D">
        <w:t>322000 –</w:t>
      </w:r>
      <w:r w:rsidR="00A10E2D">
        <w:t xml:space="preserve"> </w:t>
      </w:r>
      <w:r w:rsidR="00A10E2D" w:rsidRPr="00A10E2D">
        <w:t>325300</w:t>
      </w:r>
      <w:r w:rsidR="00A10E2D">
        <w:t xml:space="preserve"> </w:t>
      </w:r>
      <w:r w:rsidR="00AB10A2">
        <w:t>and the</w:t>
      </w:r>
      <w:r w:rsidR="00A10E2D">
        <w:t xml:space="preserve"> DL channel raster points at </w:t>
      </w:r>
      <w:r w:rsidR="00A10E2D" w:rsidRPr="00A10E2D">
        <w:t>496700 –500000</w:t>
      </w:r>
      <w:r w:rsidRPr="003E7753">
        <w:t>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3E7753">
        <w:t xml:space="preserve"> </w:t>
      </w:r>
    </w:p>
    <w:p w14:paraId="5ACAD1DB" w14:textId="553DA3B4" w:rsidR="00CA1318" w:rsidRDefault="00CA1318" w:rsidP="00CA1318">
      <w:pPr>
        <w:pStyle w:val="Proposal"/>
      </w:pPr>
      <w:bookmarkStart w:id="37" w:name="_Toc126153668"/>
      <w:bookmarkStart w:id="38" w:name="_Toc126222982"/>
      <w:bookmarkStart w:id="39" w:name="_Toc126228252"/>
      <w:bookmarkStart w:id="40" w:name="_Toc126229225"/>
      <w:bookmarkStart w:id="41" w:name="_Toc126239595"/>
      <w:bookmarkStart w:id="42" w:name="_Toc126568302"/>
      <w:bookmarkStart w:id="43" w:name="_Toc127269511"/>
      <w:bookmarkStart w:id="44" w:name="_Toc131506780"/>
      <w:bookmarkStart w:id="45" w:name="_Toc131506987"/>
      <w:r>
        <w:t xml:space="preserve">Proposal </w:t>
      </w:r>
      <w:r w:rsidR="000F3B09">
        <w:t>2</w:t>
      </w:r>
      <w:r>
        <w:t>b:</w:t>
      </w:r>
      <w:r>
        <w:tab/>
        <w:t xml:space="preserve">Sync raster points are specified in steps of </w:t>
      </w:r>
      <w:r w:rsidR="00323739">
        <w:t xml:space="preserve">&lt;1&gt; </w:t>
      </w:r>
      <w:r w:rsidR="00A10E2D">
        <w:t xml:space="preserve">with the sync raster points at </w:t>
      </w:r>
      <w:r w:rsidR="00A10E2D" w:rsidRPr="00A10E2D">
        <w:t>6215 –</w:t>
      </w:r>
      <w:r w:rsidR="00A10E2D">
        <w:t xml:space="preserve"> </w:t>
      </w:r>
      <w:r w:rsidR="00A10E2D" w:rsidRPr="00A10E2D">
        <w:t>6244</w:t>
      </w:r>
      <w:r w:rsidR="00323739">
        <w:t>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3E7753">
        <w:t xml:space="preserve"> </w:t>
      </w:r>
    </w:p>
    <w:p w14:paraId="62E2E073" w14:textId="5E460E52" w:rsidR="008E7986" w:rsidRDefault="00CF5117" w:rsidP="008E7986">
      <w:r>
        <w:t xml:space="preserve">The corresponding changes in the specification </w:t>
      </w:r>
      <w:r w:rsidR="00AB10A2">
        <w:t xml:space="preserve">for the channel raster and the sync raster points </w:t>
      </w:r>
      <w:r>
        <w:t>will look as presented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F5117" w:rsidRPr="00A41360" w14:paraId="2D87CE4E" w14:textId="77777777" w:rsidTr="00D10B2C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02FA" w14:textId="77777777" w:rsidR="00CF5117" w:rsidRPr="00A41360" w:rsidRDefault="00CF5117" w:rsidP="00D10B2C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1CCA" w14:textId="77777777" w:rsidR="00CF5117" w:rsidRPr="00A41360" w:rsidRDefault="00CF5117" w:rsidP="00D10B2C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51D867C5" w14:textId="77777777" w:rsidR="00CF5117" w:rsidRPr="00A41360" w:rsidRDefault="00CF5117" w:rsidP="00D10B2C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CA1A" w14:textId="77777777" w:rsidR="00CF5117" w:rsidRPr="00A41360" w:rsidRDefault="00CF5117" w:rsidP="00D10B2C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238349F9" w14:textId="77777777" w:rsidR="00CF5117" w:rsidRPr="00A41360" w:rsidRDefault="00CF5117" w:rsidP="00D10B2C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7EB9991D" w14:textId="77777777" w:rsidR="00CF5117" w:rsidRPr="00A41360" w:rsidRDefault="00CF5117" w:rsidP="00D10B2C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EE90" w14:textId="77777777" w:rsidR="00CF5117" w:rsidRPr="00A41360" w:rsidRDefault="00CF5117" w:rsidP="00D10B2C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3053DC10" w14:textId="77777777" w:rsidR="00CF5117" w:rsidRPr="00A41360" w:rsidRDefault="00CF5117" w:rsidP="00D10B2C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1C2E0BCF" w14:textId="77777777" w:rsidR="00CF5117" w:rsidRPr="00A41360" w:rsidRDefault="00CF5117" w:rsidP="00D10B2C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CF5117" w:rsidRPr="001522E4" w14:paraId="5C1CF9E9" w14:textId="77777777" w:rsidTr="00D10B2C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5276" w14:textId="77777777" w:rsidR="00CF5117" w:rsidRPr="001522E4" w:rsidRDefault="00CF5117" w:rsidP="00D10B2C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67B0" w14:textId="77777777" w:rsidR="00CF5117" w:rsidRPr="001522E4" w:rsidRDefault="00CF5117" w:rsidP="00D10B2C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9737" w14:textId="77777777" w:rsidR="00CF5117" w:rsidRPr="001522E4" w:rsidRDefault="00CF5117" w:rsidP="00D10B2C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EF60" w14:textId="77777777" w:rsidR="00CF5117" w:rsidRPr="001522E4" w:rsidRDefault="00CF5117" w:rsidP="00D10B2C">
            <w:pPr>
              <w:pStyle w:val="TAC"/>
            </w:pPr>
            <w:r w:rsidRPr="001522E4">
              <w:t>434000 – &lt;20&gt; – 440000</w:t>
            </w:r>
          </w:p>
        </w:tc>
      </w:tr>
      <w:tr w:rsidR="00CF5117" w:rsidRPr="001522E4" w14:paraId="54F1D7A6" w14:textId="77777777" w:rsidTr="00D10B2C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36C9" w14:textId="77777777" w:rsidR="00CF5117" w:rsidRPr="001522E4" w:rsidRDefault="00CF5117" w:rsidP="00D10B2C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A061" w14:textId="77777777" w:rsidR="00CF5117" w:rsidRPr="001522E4" w:rsidRDefault="00CF5117" w:rsidP="00D10B2C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572C" w14:textId="77777777" w:rsidR="00CF5117" w:rsidRPr="001522E4" w:rsidRDefault="00CF5117" w:rsidP="00D10B2C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F3B8" w14:textId="77777777" w:rsidR="00CF5117" w:rsidRPr="001522E4" w:rsidRDefault="00CF5117" w:rsidP="00D10B2C">
            <w:pPr>
              <w:pStyle w:val="TAC"/>
            </w:pPr>
            <w:r w:rsidRPr="001522E4">
              <w:t>305000 – &lt;20&gt; – 311800</w:t>
            </w:r>
          </w:p>
        </w:tc>
      </w:tr>
      <w:tr w:rsidR="00CF5117" w:rsidRPr="001522E4" w14:paraId="57641C7A" w14:textId="77777777" w:rsidTr="00D10B2C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43E" w14:textId="77777777" w:rsidR="00CF5117" w:rsidRPr="00CF5117" w:rsidRDefault="00CF5117" w:rsidP="00D10B2C">
            <w:pPr>
              <w:pStyle w:val="TAC"/>
              <w:rPr>
                <w:highlight w:val="yellow"/>
              </w:rPr>
            </w:pPr>
            <w:r w:rsidRPr="00CF5117">
              <w:rPr>
                <w:highlight w:val="yellow"/>
              </w:rPr>
              <w:t>[n254]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FAA" w14:textId="77777777" w:rsidR="00CF5117" w:rsidRPr="00CF5117" w:rsidRDefault="00CF5117" w:rsidP="00D10B2C">
            <w:pPr>
              <w:pStyle w:val="TAC"/>
              <w:rPr>
                <w:highlight w:val="yellow"/>
              </w:rPr>
            </w:pPr>
            <w:r w:rsidRPr="00CF5117">
              <w:rPr>
                <w:highlight w:val="yellow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413D" w14:textId="77777777" w:rsidR="00CF5117" w:rsidRPr="00CF5117" w:rsidRDefault="00CF5117" w:rsidP="00D10B2C">
            <w:pPr>
              <w:pStyle w:val="TAC"/>
              <w:rPr>
                <w:highlight w:val="yellow"/>
              </w:rPr>
            </w:pPr>
            <w:r w:rsidRPr="00CF5117">
              <w:rPr>
                <w:highlight w:val="yellow"/>
              </w:rPr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AE3" w14:textId="77777777" w:rsidR="00CF5117" w:rsidRPr="00CF5117" w:rsidRDefault="00CF5117" w:rsidP="00D10B2C">
            <w:pPr>
              <w:pStyle w:val="TAC"/>
              <w:rPr>
                <w:highlight w:val="yellow"/>
              </w:rPr>
            </w:pPr>
            <w:r w:rsidRPr="00CF5117">
              <w:rPr>
                <w:highlight w:val="yellow"/>
              </w:rPr>
              <w:t>496700 – &lt;20&gt; – 500000</w:t>
            </w:r>
          </w:p>
        </w:tc>
      </w:tr>
      <w:tr w:rsidR="00CF5117" w:rsidRPr="001522E4" w14:paraId="7F2FE700" w14:textId="77777777" w:rsidTr="00D10B2C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162" w14:textId="77777777" w:rsidR="00CF5117" w:rsidRPr="001522E4" w:rsidRDefault="00CF5117" w:rsidP="00D10B2C">
            <w:pPr>
              <w:pStyle w:val="TAN"/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17FE823F" w14:textId="4C9B31F3" w:rsidR="00CF5117" w:rsidRDefault="00CF5117" w:rsidP="008E798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CF5117" w:rsidRPr="00591A86" w14:paraId="29FCA703" w14:textId="77777777" w:rsidTr="00D10B2C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7334" w14:textId="77777777" w:rsidR="00CF5117" w:rsidRPr="00591A86" w:rsidRDefault="00CF5117" w:rsidP="00D10B2C">
            <w:pPr>
              <w:pStyle w:val="TAH"/>
            </w:pPr>
            <w:r>
              <w:lastRenderedPageBreak/>
              <w:t>NTN satellite</w:t>
            </w:r>
            <w:r w:rsidRPr="00591A86"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58C6" w14:textId="77777777" w:rsidR="00CF5117" w:rsidRPr="00591A86" w:rsidRDefault="00CF5117" w:rsidP="00D10B2C">
            <w:pPr>
              <w:pStyle w:val="TAH"/>
            </w:pPr>
            <w:r w:rsidRPr="00591A86"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7753" w14:textId="77777777" w:rsidR="00CF5117" w:rsidRPr="00591A86" w:rsidRDefault="00CF5117" w:rsidP="00D10B2C">
            <w:pPr>
              <w:pStyle w:val="TAH"/>
            </w:pPr>
            <w:r w:rsidRPr="00591A86">
              <w:t>SS Block pattern</w:t>
            </w:r>
            <w:r w:rsidRPr="00591A86">
              <w:rPr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8B5C" w14:textId="77777777" w:rsidR="00CF5117" w:rsidRPr="00591A86" w:rsidRDefault="00CF5117" w:rsidP="00D10B2C">
            <w:pPr>
              <w:pStyle w:val="TAH"/>
            </w:pPr>
            <w:r w:rsidRPr="00591A86">
              <w:t>Range of GSCN</w:t>
            </w:r>
          </w:p>
          <w:p w14:paraId="22802AF4" w14:textId="77777777" w:rsidR="00CF5117" w:rsidRPr="00591A86" w:rsidRDefault="00CF5117" w:rsidP="00D10B2C">
            <w:pPr>
              <w:pStyle w:val="TAH"/>
            </w:pPr>
            <w:r w:rsidRPr="00591A86">
              <w:t>(First – &lt;Step size&gt; – Last)</w:t>
            </w:r>
          </w:p>
        </w:tc>
      </w:tr>
      <w:tr w:rsidR="00CF5117" w:rsidRPr="00AB1205" w14:paraId="1C65C294" w14:textId="77777777" w:rsidTr="00D10B2C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5CB" w14:textId="77777777" w:rsidR="00CF5117" w:rsidRPr="00591A86" w:rsidRDefault="00CF5117" w:rsidP="00D10B2C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966D" w14:textId="77777777" w:rsidR="00CF5117" w:rsidRPr="00591A86" w:rsidRDefault="00CF5117" w:rsidP="00D10B2C">
            <w:pPr>
              <w:pStyle w:val="TAC"/>
            </w:pPr>
            <w:r w:rsidRPr="00591A86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334" w14:textId="77777777" w:rsidR="00CF5117" w:rsidRPr="00591A86" w:rsidRDefault="00CF5117" w:rsidP="00D10B2C">
            <w:pPr>
              <w:pStyle w:val="TAC"/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3242" w14:textId="77777777" w:rsidR="00CF5117" w:rsidRPr="00AB1205" w:rsidRDefault="00CF5117" w:rsidP="00D10B2C">
            <w:pPr>
              <w:pStyle w:val="TAC"/>
            </w:pPr>
            <w:r w:rsidRPr="00AB1205">
              <w:t>5429 – &lt;1&gt; – 5494</w:t>
            </w:r>
          </w:p>
        </w:tc>
      </w:tr>
      <w:tr w:rsidR="00CF5117" w:rsidRPr="00AB1205" w14:paraId="04FB5752" w14:textId="77777777" w:rsidTr="00D10B2C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E66EE1" w14:textId="77777777" w:rsidR="00CF5117" w:rsidRPr="00591A86" w:rsidRDefault="00CF5117" w:rsidP="00D10B2C">
            <w:pPr>
              <w:pStyle w:val="TAC"/>
              <w:rPr>
                <w:rFonts w:eastAsia="Yu Mincho"/>
              </w:rPr>
            </w:pPr>
            <w:r w:rsidRPr="00591A86">
              <w:t>n2</w:t>
            </w:r>
            <w:r>
              <w:t>55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6050" w14:textId="77777777" w:rsidR="00CF5117" w:rsidRPr="00591A86" w:rsidRDefault="00CF5117" w:rsidP="00D10B2C">
            <w:pPr>
              <w:pStyle w:val="TAC"/>
            </w:pPr>
            <w:r w:rsidRPr="00591A86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CE33" w14:textId="77777777" w:rsidR="00CF5117" w:rsidRPr="00591A86" w:rsidRDefault="00CF5117" w:rsidP="00D10B2C">
            <w:pPr>
              <w:pStyle w:val="TAC"/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855F" w14:textId="77777777" w:rsidR="00CF5117" w:rsidRPr="00AB1205" w:rsidRDefault="00CF5117" w:rsidP="00D10B2C">
            <w:pPr>
              <w:pStyle w:val="TAC"/>
            </w:pPr>
            <w:r w:rsidRPr="00AB1205">
              <w:rPr>
                <w:rFonts w:hint="eastAsia"/>
              </w:rPr>
              <w:t>3818</w:t>
            </w:r>
            <w:r w:rsidRPr="00AB1205">
              <w:t xml:space="preserve"> – &lt;1&gt; –</w:t>
            </w:r>
            <w:r w:rsidRPr="00AB1205">
              <w:rPr>
                <w:rFonts w:hint="eastAsia"/>
              </w:rPr>
              <w:t xml:space="preserve"> 3892</w:t>
            </w:r>
          </w:p>
        </w:tc>
      </w:tr>
      <w:tr w:rsidR="00CF5117" w:rsidRPr="00AB1205" w14:paraId="2DB0CD6C" w14:textId="77777777" w:rsidTr="00D10B2C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51950B" w14:textId="77777777" w:rsidR="00CF5117" w:rsidRPr="00591A86" w:rsidRDefault="00CF5117" w:rsidP="00D10B2C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9FF1" w14:textId="77777777" w:rsidR="00CF5117" w:rsidRPr="00591A86" w:rsidRDefault="00CF5117" w:rsidP="00D10B2C">
            <w:pPr>
              <w:pStyle w:val="TAC"/>
            </w:pPr>
            <w: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4F6" w14:textId="77777777" w:rsidR="00CF5117" w:rsidRPr="00591A86" w:rsidRDefault="00CF5117" w:rsidP="00D10B2C">
            <w:pPr>
              <w:pStyle w:val="TAC"/>
            </w:pPr>
            <w:r w:rsidRPr="00AB1205">
              <w:t>Case 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C35" w14:textId="77777777" w:rsidR="00CF5117" w:rsidRPr="00AB1205" w:rsidRDefault="00CF5117" w:rsidP="00D10B2C">
            <w:pPr>
              <w:pStyle w:val="TAC"/>
            </w:pPr>
            <w:r w:rsidRPr="00AB1205">
              <w:t>3824 – &lt;1&gt; – 3886</w:t>
            </w:r>
          </w:p>
        </w:tc>
      </w:tr>
      <w:tr w:rsidR="00CF5117" w:rsidRPr="00AB1205" w14:paraId="300B623C" w14:textId="77777777" w:rsidTr="00D10B2C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C57ED9" w14:textId="77777777" w:rsidR="00CF5117" w:rsidRPr="00CF5117" w:rsidRDefault="00CF5117" w:rsidP="00D10B2C">
            <w:pPr>
              <w:pStyle w:val="TAC"/>
              <w:rPr>
                <w:highlight w:val="yellow"/>
              </w:rPr>
            </w:pPr>
            <w:r w:rsidRPr="00CF5117">
              <w:rPr>
                <w:highlight w:val="yellow"/>
              </w:rPr>
              <w:t>[n254]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4A23" w14:textId="77777777" w:rsidR="00CF5117" w:rsidRPr="00CF5117" w:rsidRDefault="00CF5117" w:rsidP="00D10B2C">
            <w:pPr>
              <w:pStyle w:val="TAC"/>
              <w:rPr>
                <w:highlight w:val="yellow"/>
              </w:rPr>
            </w:pPr>
            <w:r w:rsidRPr="00CF5117">
              <w:rPr>
                <w:highlight w:val="yellow"/>
              </w:rPr>
              <w:t>15kHz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B92" w14:textId="77777777" w:rsidR="00CF5117" w:rsidRPr="00CF5117" w:rsidRDefault="00CF5117" w:rsidP="00D10B2C">
            <w:pPr>
              <w:pStyle w:val="TAC"/>
              <w:rPr>
                <w:highlight w:val="yellow"/>
              </w:rPr>
            </w:pPr>
            <w:r w:rsidRPr="00CF5117">
              <w:rPr>
                <w:highlight w:val="yellow"/>
              </w:rPr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51F" w14:textId="77777777" w:rsidR="00CF5117" w:rsidRPr="00CF5117" w:rsidRDefault="00CF5117" w:rsidP="00D10B2C">
            <w:pPr>
              <w:pStyle w:val="TAC"/>
              <w:rPr>
                <w:highlight w:val="yellow"/>
              </w:rPr>
            </w:pPr>
            <w:r w:rsidRPr="00CF5117">
              <w:rPr>
                <w:highlight w:val="yellow"/>
              </w:rPr>
              <w:t>6215 – &lt;1&gt; – 6244</w:t>
            </w:r>
          </w:p>
        </w:tc>
      </w:tr>
      <w:tr w:rsidR="00CF5117" w:rsidRPr="00D026C9" w14:paraId="6CD29CB2" w14:textId="77777777" w:rsidTr="00D10B2C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7E5" w14:textId="77777777" w:rsidR="00CF5117" w:rsidRPr="00D026C9" w:rsidRDefault="00CF5117" w:rsidP="00D10B2C">
            <w:pPr>
              <w:pStyle w:val="TAN"/>
            </w:pPr>
            <w:proofErr w:type="gramStart"/>
            <w:r w:rsidRPr="00B445B4">
              <w:t>NOTE :</w:t>
            </w:r>
            <w:proofErr w:type="gramEnd"/>
            <w:r w:rsidRPr="00B445B4">
              <w:tab/>
              <w:t xml:space="preserve">SS Block pattern is defined in clause 4.1 in </w:t>
            </w:r>
            <w:r>
              <w:t xml:space="preserve">3GPP </w:t>
            </w:r>
            <w:r w:rsidRPr="00B445B4">
              <w:t>TS 38.213 [</w:t>
            </w:r>
            <w:r>
              <w:t>7</w:t>
            </w:r>
            <w:r w:rsidRPr="00B445B4">
              <w:t>].</w:t>
            </w:r>
          </w:p>
        </w:tc>
      </w:tr>
    </w:tbl>
    <w:p w14:paraId="78D81875" w14:textId="77777777" w:rsidR="00CF5117" w:rsidRDefault="00CF5117" w:rsidP="008E7986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17EA479" w14:textId="356C7DE3" w:rsidR="00E644C3" w:rsidRDefault="0007349B" w:rsidP="00E72324">
      <w:r>
        <w:t xml:space="preserve">In this paper we have presented </w:t>
      </w:r>
      <w:r w:rsidR="00EA6E40">
        <w:t xml:space="preserve">our </w:t>
      </w:r>
      <w:r w:rsidR="00EF5AA8">
        <w:t>further</w:t>
      </w:r>
      <w:r w:rsidR="00EA6E40">
        <w:t xml:space="preserve"> considerations on the band plan and system parameters for the </w:t>
      </w:r>
      <w:r w:rsidR="009C52BC">
        <w:t xml:space="preserve">new </w:t>
      </w:r>
      <w:r w:rsidR="00EA6E40">
        <w:t xml:space="preserve">NTN band. </w:t>
      </w:r>
      <w:r w:rsidR="00E644C3">
        <w:t xml:space="preserve">The corresponding changes to TS 38.101-5 can be found in </w:t>
      </w:r>
      <w:r w:rsidR="00E644C3">
        <w:fldChar w:fldCharType="begin"/>
      </w:r>
      <w:r w:rsidR="00E644C3">
        <w:instrText xml:space="preserve"> REF _Ref126239184 \r \h </w:instrText>
      </w:r>
      <w:r w:rsidR="00E644C3">
        <w:fldChar w:fldCharType="separate"/>
      </w:r>
      <w:r w:rsidR="000F3B09">
        <w:t>[5]</w:t>
      </w:r>
      <w:r w:rsidR="00E644C3">
        <w:fldChar w:fldCharType="end"/>
      </w:r>
      <w:r w:rsidR="00E644C3">
        <w:t>.</w:t>
      </w:r>
    </w:p>
    <w:p w14:paraId="016A80B3" w14:textId="77777777" w:rsidR="00EA6E40" w:rsidRDefault="00EA6E40" w:rsidP="00E72324"/>
    <w:p w14:paraId="00C18CD8" w14:textId="77777777" w:rsidR="000F3B09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0F3B09">
        <w:rPr>
          <w:noProof/>
        </w:rPr>
        <w:t>Proposal 1a:</w:t>
      </w:r>
      <w:r w:rsidR="000F3B09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0F3B09">
        <w:rPr>
          <w:noProof/>
        </w:rPr>
        <w:t>Introduce 5, 10 and 15MHz channel bandwidths for the new NTN band.</w:t>
      </w:r>
    </w:p>
    <w:p w14:paraId="1C44EE8C" w14:textId="77777777" w:rsidR="000F3B09" w:rsidRDefault="000F3B0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Introduce 5+10MHz, 5+15MHz, and 10+15MHz UL/DL asymmetric channel combinations for the new NTN band.</w:t>
      </w:r>
    </w:p>
    <w:p w14:paraId="1B802D8E" w14:textId="77777777" w:rsidR="000F3B09" w:rsidRDefault="000F3B0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1c: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The Tx-RX separation distance is defined as 873.5 – 885 MHz for the new NTN band.</w:t>
      </w:r>
    </w:p>
    <w:p w14:paraId="1F606483" w14:textId="77777777" w:rsidR="000F3B09" w:rsidRDefault="000F3B0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2a: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Channel raster points are specified in steps of &lt;20&gt; with the UL channel raster points at 322000 – 325300 and the DL channel raster points at 496700 –500000.</w:t>
      </w:r>
    </w:p>
    <w:p w14:paraId="4FFCAF19" w14:textId="77777777" w:rsidR="000F3B09" w:rsidRDefault="000F3B0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Sync raster points are specified in steps of &lt;1&gt; with the sync raster points at 6215 – 6244.</w:t>
      </w:r>
    </w:p>
    <w:p w14:paraId="05CC6F0A" w14:textId="2BD62870" w:rsidR="005E69AE" w:rsidRDefault="0062595A" w:rsidP="00244508">
      <w:r>
        <w:rPr>
          <w:b/>
          <w:bCs/>
        </w:rPr>
        <w:fldChar w:fldCharType="end"/>
      </w:r>
    </w:p>
    <w:p w14:paraId="4D133CD8" w14:textId="1EF2EF33" w:rsidR="00276EE4" w:rsidRPr="003A0483" w:rsidRDefault="005E69AE" w:rsidP="00F55FAD">
      <w:pPr>
        <w:pStyle w:val="Heading1"/>
      </w:pPr>
      <w:r>
        <w:t>4</w:t>
      </w:r>
      <w:r>
        <w:tab/>
        <w:t>References</w:t>
      </w:r>
    </w:p>
    <w:p w14:paraId="4FB864DF" w14:textId="77777777" w:rsidR="00F55FAD" w:rsidRPr="004D3578" w:rsidRDefault="00F55FAD" w:rsidP="00F55FAD">
      <w:pPr>
        <w:pStyle w:val="EX"/>
      </w:pPr>
      <w:bookmarkStart w:id="46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46"/>
    </w:p>
    <w:p w14:paraId="731905A1" w14:textId="465A091E" w:rsidR="005E69AE" w:rsidRDefault="00F55FAD" w:rsidP="005E69AE">
      <w:pPr>
        <w:pStyle w:val="EX"/>
      </w:pPr>
      <w:bookmarkStart w:id="47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 xml:space="preserve">", </w:t>
      </w:r>
      <w:proofErr w:type="spellStart"/>
      <w:r>
        <w:t>Globalstar</w:t>
      </w:r>
      <w:proofErr w:type="spellEnd"/>
      <w:r>
        <w:t>, Apple</w:t>
      </w:r>
      <w:bookmarkEnd w:id="47"/>
    </w:p>
    <w:p w14:paraId="071C9174" w14:textId="7A049011" w:rsidR="000F3B09" w:rsidRDefault="000F3B09" w:rsidP="005E69AE">
      <w:pPr>
        <w:pStyle w:val="EX"/>
      </w:pPr>
      <w:bookmarkStart w:id="48" w:name="_Ref131506974"/>
      <w:r w:rsidRPr="000F3B09">
        <w:t>R4-2303531</w:t>
      </w:r>
      <w:r>
        <w:t>, "</w:t>
      </w:r>
      <w:r w:rsidRPr="000F3B09">
        <w:t>WF on NTN L-/S-band</w:t>
      </w:r>
      <w:r>
        <w:t>", Apple</w:t>
      </w:r>
      <w:bookmarkEnd w:id="48"/>
    </w:p>
    <w:p w14:paraId="43E95C74" w14:textId="59917D25" w:rsidR="00E3201E" w:rsidRDefault="004F7EBF" w:rsidP="005E69AE">
      <w:pPr>
        <w:pStyle w:val="EX"/>
      </w:pPr>
      <w:bookmarkStart w:id="49" w:name="_Ref126227924"/>
      <w:r w:rsidRPr="004F7EBF">
        <w:t>R4-2304331</w:t>
      </w:r>
      <w:r w:rsidR="00E3201E">
        <w:t>, "</w:t>
      </w:r>
      <w:r w:rsidR="00E3201E" w:rsidRPr="00E3201E">
        <w:t>RF requirements for the NTN L-/S-band</w:t>
      </w:r>
      <w:r w:rsidR="00E3201E">
        <w:t xml:space="preserve">", Apple, </w:t>
      </w:r>
      <w:proofErr w:type="spellStart"/>
      <w:r w:rsidR="00E3201E">
        <w:t>Globalstar</w:t>
      </w:r>
      <w:bookmarkEnd w:id="49"/>
      <w:proofErr w:type="spellEnd"/>
    </w:p>
    <w:p w14:paraId="70B99395" w14:textId="456C417F" w:rsidR="003C3840" w:rsidRPr="004D3578" w:rsidRDefault="004F7EBF" w:rsidP="005E69AE">
      <w:pPr>
        <w:pStyle w:val="EX"/>
      </w:pPr>
      <w:bookmarkStart w:id="50" w:name="_Ref126239184"/>
      <w:r w:rsidRPr="004F7EBF">
        <w:t>R4-2304332</w:t>
      </w:r>
      <w:r w:rsidR="003C3840">
        <w:t>, "</w:t>
      </w:r>
      <w:r w:rsidR="00E644C3">
        <w:t>Introduction of the NTN L-/S-band</w:t>
      </w:r>
      <w:r w:rsidR="003C3840">
        <w:t>", Apple</w:t>
      </w:r>
      <w:r w:rsidR="000F3B09">
        <w:t>,</w:t>
      </w:r>
      <w:r w:rsidR="003C3840">
        <w:t xml:space="preserve"> </w:t>
      </w:r>
      <w:proofErr w:type="spellStart"/>
      <w:r w:rsidR="003C3840">
        <w:t>Globalstar</w:t>
      </w:r>
      <w:bookmarkEnd w:id="50"/>
      <w:proofErr w:type="spellEnd"/>
    </w:p>
    <w:p w14:paraId="21F9D74F" w14:textId="77777777" w:rsidR="005E69AE" w:rsidRPr="005E69AE" w:rsidRDefault="005E69AE" w:rsidP="005E69AE"/>
    <w:bookmarkEnd w:id="0"/>
    <w:p w14:paraId="08C5B690" w14:textId="77777777" w:rsidR="002675F0" w:rsidRPr="002675F0" w:rsidRDefault="002675F0" w:rsidP="002675F0"/>
    <w:sectPr w:rsidR="002675F0" w:rsidRPr="002675F0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E3A6A" w14:textId="77777777" w:rsidR="00EA2EBD" w:rsidRDefault="00EA2EBD">
      <w:r>
        <w:separator/>
      </w:r>
    </w:p>
  </w:endnote>
  <w:endnote w:type="continuationSeparator" w:id="0">
    <w:p w14:paraId="1D07AB03" w14:textId="77777777" w:rsidR="00EA2EBD" w:rsidRDefault="00EA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CF505" w14:textId="77777777" w:rsidR="00EA2EBD" w:rsidRDefault="00EA2EBD">
      <w:r>
        <w:separator/>
      </w:r>
    </w:p>
  </w:footnote>
  <w:footnote w:type="continuationSeparator" w:id="0">
    <w:p w14:paraId="5A510AA0" w14:textId="77777777" w:rsidR="00EA2EBD" w:rsidRDefault="00EA2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464554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2035590">
    <w:abstractNumId w:val="1"/>
  </w:num>
  <w:num w:numId="4" w16cid:durableId="773745962">
    <w:abstractNumId w:val="6"/>
  </w:num>
  <w:num w:numId="5" w16cid:durableId="910194232">
    <w:abstractNumId w:val="2"/>
  </w:num>
  <w:num w:numId="6" w16cid:durableId="810634810">
    <w:abstractNumId w:val="2"/>
  </w:num>
  <w:num w:numId="7" w16cid:durableId="1206022466">
    <w:abstractNumId w:val="5"/>
  </w:num>
  <w:num w:numId="8" w16cid:durableId="1972204466">
    <w:abstractNumId w:val="4"/>
  </w:num>
  <w:num w:numId="9" w16cid:durableId="7368215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213F"/>
    <w:rsid w:val="000655A6"/>
    <w:rsid w:val="0007349B"/>
    <w:rsid w:val="00080512"/>
    <w:rsid w:val="00092FDD"/>
    <w:rsid w:val="000A045F"/>
    <w:rsid w:val="000A365D"/>
    <w:rsid w:val="000A68F3"/>
    <w:rsid w:val="000B0517"/>
    <w:rsid w:val="000C47C3"/>
    <w:rsid w:val="000D58AB"/>
    <w:rsid w:val="000F3B09"/>
    <w:rsid w:val="000F419D"/>
    <w:rsid w:val="00104BC6"/>
    <w:rsid w:val="00114E2C"/>
    <w:rsid w:val="00133525"/>
    <w:rsid w:val="001971C4"/>
    <w:rsid w:val="001A4C42"/>
    <w:rsid w:val="001A604A"/>
    <w:rsid w:val="001B3364"/>
    <w:rsid w:val="001C21C3"/>
    <w:rsid w:val="001D02C2"/>
    <w:rsid w:val="001D16AA"/>
    <w:rsid w:val="001F0C1D"/>
    <w:rsid w:val="001F1132"/>
    <w:rsid w:val="001F168B"/>
    <w:rsid w:val="00214F22"/>
    <w:rsid w:val="002347A2"/>
    <w:rsid w:val="00244508"/>
    <w:rsid w:val="00247926"/>
    <w:rsid w:val="00252727"/>
    <w:rsid w:val="002675F0"/>
    <w:rsid w:val="00276EE4"/>
    <w:rsid w:val="00293489"/>
    <w:rsid w:val="002B6339"/>
    <w:rsid w:val="002E00EE"/>
    <w:rsid w:val="002E6DD9"/>
    <w:rsid w:val="002F31A2"/>
    <w:rsid w:val="00306CE9"/>
    <w:rsid w:val="003172DC"/>
    <w:rsid w:val="00323739"/>
    <w:rsid w:val="0034052F"/>
    <w:rsid w:val="003468FC"/>
    <w:rsid w:val="0035462D"/>
    <w:rsid w:val="00356B1B"/>
    <w:rsid w:val="00357832"/>
    <w:rsid w:val="00372F38"/>
    <w:rsid w:val="003765B8"/>
    <w:rsid w:val="003A0483"/>
    <w:rsid w:val="003C3840"/>
    <w:rsid w:val="003C3971"/>
    <w:rsid w:val="003E7753"/>
    <w:rsid w:val="004015F8"/>
    <w:rsid w:val="00423334"/>
    <w:rsid w:val="00433260"/>
    <w:rsid w:val="004345EC"/>
    <w:rsid w:val="00452EAD"/>
    <w:rsid w:val="00475C6C"/>
    <w:rsid w:val="004826A9"/>
    <w:rsid w:val="004C1601"/>
    <w:rsid w:val="004D3578"/>
    <w:rsid w:val="004E213A"/>
    <w:rsid w:val="004E5C64"/>
    <w:rsid w:val="004F0988"/>
    <w:rsid w:val="004F3340"/>
    <w:rsid w:val="004F3E3D"/>
    <w:rsid w:val="004F7EBF"/>
    <w:rsid w:val="005027D7"/>
    <w:rsid w:val="00525375"/>
    <w:rsid w:val="0053388B"/>
    <w:rsid w:val="00535773"/>
    <w:rsid w:val="00543E6C"/>
    <w:rsid w:val="00565087"/>
    <w:rsid w:val="00572E14"/>
    <w:rsid w:val="005973BE"/>
    <w:rsid w:val="005A5986"/>
    <w:rsid w:val="005C0741"/>
    <w:rsid w:val="005D2E01"/>
    <w:rsid w:val="005D7526"/>
    <w:rsid w:val="005E69AE"/>
    <w:rsid w:val="00602AEA"/>
    <w:rsid w:val="0060792C"/>
    <w:rsid w:val="00607E3C"/>
    <w:rsid w:val="00614701"/>
    <w:rsid w:val="00614FDF"/>
    <w:rsid w:val="006246A7"/>
    <w:rsid w:val="00624C02"/>
    <w:rsid w:val="0062595A"/>
    <w:rsid w:val="00634601"/>
    <w:rsid w:val="0063543D"/>
    <w:rsid w:val="00645E1F"/>
    <w:rsid w:val="00647114"/>
    <w:rsid w:val="00661E6B"/>
    <w:rsid w:val="0067147F"/>
    <w:rsid w:val="0067619F"/>
    <w:rsid w:val="006A323F"/>
    <w:rsid w:val="006B30D0"/>
    <w:rsid w:val="006C1D0B"/>
    <w:rsid w:val="006C3D95"/>
    <w:rsid w:val="006E5C86"/>
    <w:rsid w:val="006F41F0"/>
    <w:rsid w:val="00713B21"/>
    <w:rsid w:val="00713C44"/>
    <w:rsid w:val="00734A5B"/>
    <w:rsid w:val="0074026F"/>
    <w:rsid w:val="007429F6"/>
    <w:rsid w:val="00744E76"/>
    <w:rsid w:val="00752198"/>
    <w:rsid w:val="00753881"/>
    <w:rsid w:val="00774DA4"/>
    <w:rsid w:val="00781F0F"/>
    <w:rsid w:val="00783496"/>
    <w:rsid w:val="007A76FF"/>
    <w:rsid w:val="007B600E"/>
    <w:rsid w:val="007C7E5A"/>
    <w:rsid w:val="007E2AD4"/>
    <w:rsid w:val="007F0F4A"/>
    <w:rsid w:val="008028A4"/>
    <w:rsid w:val="00820B25"/>
    <w:rsid w:val="00827FEE"/>
    <w:rsid w:val="00830747"/>
    <w:rsid w:val="008768CA"/>
    <w:rsid w:val="008C384C"/>
    <w:rsid w:val="008E7986"/>
    <w:rsid w:val="008F5012"/>
    <w:rsid w:val="0090271F"/>
    <w:rsid w:val="00902E23"/>
    <w:rsid w:val="009114D7"/>
    <w:rsid w:val="0091348E"/>
    <w:rsid w:val="00917CCB"/>
    <w:rsid w:val="00942EC2"/>
    <w:rsid w:val="00986264"/>
    <w:rsid w:val="00986661"/>
    <w:rsid w:val="009C52BC"/>
    <w:rsid w:val="009F37B7"/>
    <w:rsid w:val="009F5E43"/>
    <w:rsid w:val="00A10E2D"/>
    <w:rsid w:val="00A10F02"/>
    <w:rsid w:val="00A164B4"/>
    <w:rsid w:val="00A26956"/>
    <w:rsid w:val="00A347AD"/>
    <w:rsid w:val="00A53724"/>
    <w:rsid w:val="00A64CBD"/>
    <w:rsid w:val="00A73129"/>
    <w:rsid w:val="00A82346"/>
    <w:rsid w:val="00A82F3A"/>
    <w:rsid w:val="00A875F4"/>
    <w:rsid w:val="00A92BA1"/>
    <w:rsid w:val="00AB10A2"/>
    <w:rsid w:val="00AC6BC6"/>
    <w:rsid w:val="00AE3797"/>
    <w:rsid w:val="00B15449"/>
    <w:rsid w:val="00B4501B"/>
    <w:rsid w:val="00B75E4C"/>
    <w:rsid w:val="00B80E51"/>
    <w:rsid w:val="00B93086"/>
    <w:rsid w:val="00BA19ED"/>
    <w:rsid w:val="00BA300B"/>
    <w:rsid w:val="00BA4B8D"/>
    <w:rsid w:val="00BC0F7D"/>
    <w:rsid w:val="00BE3255"/>
    <w:rsid w:val="00BF128E"/>
    <w:rsid w:val="00C03BCE"/>
    <w:rsid w:val="00C1496A"/>
    <w:rsid w:val="00C33079"/>
    <w:rsid w:val="00C45231"/>
    <w:rsid w:val="00C72833"/>
    <w:rsid w:val="00C80F1D"/>
    <w:rsid w:val="00C93F40"/>
    <w:rsid w:val="00CA1318"/>
    <w:rsid w:val="00CA3D0C"/>
    <w:rsid w:val="00CF20E3"/>
    <w:rsid w:val="00CF5117"/>
    <w:rsid w:val="00D309CC"/>
    <w:rsid w:val="00D46431"/>
    <w:rsid w:val="00D56A52"/>
    <w:rsid w:val="00D57972"/>
    <w:rsid w:val="00D675A9"/>
    <w:rsid w:val="00D678B7"/>
    <w:rsid w:val="00D738D6"/>
    <w:rsid w:val="00D755EB"/>
    <w:rsid w:val="00D87E00"/>
    <w:rsid w:val="00D9134D"/>
    <w:rsid w:val="00DA7A03"/>
    <w:rsid w:val="00DB1818"/>
    <w:rsid w:val="00DC1611"/>
    <w:rsid w:val="00DC309B"/>
    <w:rsid w:val="00DC4DA2"/>
    <w:rsid w:val="00DD4C17"/>
    <w:rsid w:val="00DF2B1F"/>
    <w:rsid w:val="00DF6026"/>
    <w:rsid w:val="00DF6189"/>
    <w:rsid w:val="00DF62CD"/>
    <w:rsid w:val="00E16509"/>
    <w:rsid w:val="00E3201E"/>
    <w:rsid w:val="00E44582"/>
    <w:rsid w:val="00E52814"/>
    <w:rsid w:val="00E644C3"/>
    <w:rsid w:val="00E72324"/>
    <w:rsid w:val="00E72ABE"/>
    <w:rsid w:val="00E77645"/>
    <w:rsid w:val="00E91C41"/>
    <w:rsid w:val="00EA2EBD"/>
    <w:rsid w:val="00EA6E40"/>
    <w:rsid w:val="00EC4A25"/>
    <w:rsid w:val="00ED75D8"/>
    <w:rsid w:val="00EE5AA7"/>
    <w:rsid w:val="00EF5AA8"/>
    <w:rsid w:val="00F025A2"/>
    <w:rsid w:val="00F04712"/>
    <w:rsid w:val="00F21311"/>
    <w:rsid w:val="00F22EC7"/>
    <w:rsid w:val="00F325C8"/>
    <w:rsid w:val="00F55FAD"/>
    <w:rsid w:val="00F62AEB"/>
    <w:rsid w:val="00F653B8"/>
    <w:rsid w:val="00F70647"/>
    <w:rsid w:val="00FA1266"/>
    <w:rsid w:val="00FA1A0E"/>
    <w:rsid w:val="00FC1192"/>
    <w:rsid w:val="00FE102D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CF51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511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F51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7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6763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9</cp:revision>
  <cp:lastPrinted>2019-02-25T14:05:00Z</cp:lastPrinted>
  <dcterms:created xsi:type="dcterms:W3CDTF">2023-04-03T19:00:00Z</dcterms:created>
  <dcterms:modified xsi:type="dcterms:W3CDTF">2023-04-10T13:45:00Z</dcterms:modified>
  <cp:category/>
</cp:coreProperties>
</file>